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7C420" w14:textId="77777777" w:rsidR="003B3F8F" w:rsidRDefault="003B3F8F" w:rsidP="003B3F8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4526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CENOWY</w:t>
      </w:r>
    </w:p>
    <w:p w14:paraId="038BBC65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99001" w14:textId="5B41ACCE" w:rsidR="003B3F8F" w:rsidRDefault="003B3F8F" w:rsidP="003B3F8F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Przedmiot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zamówienia:</w:t>
      </w:r>
    </w:p>
    <w:p w14:paraId="018F41B7" w14:textId="77777777" w:rsidR="00DD6BEB" w:rsidRDefault="00DD6BEB" w:rsidP="003B3F8F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994EAE" w14:textId="396779A6" w:rsidR="003B3F8F" w:rsidRDefault="00D117C2" w:rsidP="003B3F8F">
      <w:pPr>
        <w:pStyle w:val="Akapitzlist"/>
        <w:spacing w:after="0"/>
        <w:ind w:left="0"/>
        <w:jc w:val="both"/>
        <w:rPr>
          <w:rFonts w:ascii="Verdana" w:hAnsi="Verdana"/>
          <w:b/>
          <w:bCs/>
          <w:i/>
          <w:sz w:val="20"/>
          <w:szCs w:val="18"/>
        </w:rPr>
      </w:pPr>
      <w:r w:rsidRPr="00D117C2">
        <w:rPr>
          <w:rFonts w:ascii="Verdana" w:hAnsi="Verdana"/>
          <w:b/>
          <w:sz w:val="20"/>
          <w:szCs w:val="20"/>
        </w:rPr>
        <w:t>Wykonanie ekspertyz technicznych, kosztorysów naprawczych dla zadania inwestycyjnego obejmującego obiekty MOP Kunowo Zachód i MOP Kunowo Wschód</w:t>
      </w:r>
    </w:p>
    <w:tbl>
      <w:tblPr>
        <w:tblW w:w="90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3230"/>
        <w:gridCol w:w="884"/>
        <w:gridCol w:w="884"/>
        <w:gridCol w:w="1491"/>
        <w:gridCol w:w="2098"/>
      </w:tblGrid>
      <w:tr w:rsidR="006123A1" w:rsidRPr="00D4526E" w14:paraId="10621AB2" w14:textId="77777777" w:rsidTr="006123A1">
        <w:trPr>
          <w:trHeight w:val="558"/>
        </w:trPr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C448D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E98CE" w14:textId="2B716B71" w:rsidR="006123A1" w:rsidRPr="00F85B0B" w:rsidRDefault="006123A1" w:rsidP="00227023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Wyszczególnienie elementów 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right w:val="nil"/>
            </w:tcBorders>
          </w:tcPr>
          <w:p w14:paraId="54C5052D" w14:textId="77777777" w:rsidR="006123A1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  <w:tc>
          <w:tcPr>
            <w:tcW w:w="2375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418910E5" w14:textId="238A47F2" w:rsidR="00FD43B5" w:rsidRPr="00F85B0B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Forma rozliczenia </w:t>
            </w:r>
            <w:r w:rsidR="00FD43B5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 komplet</w:t>
            </w:r>
          </w:p>
        </w:tc>
        <w:tc>
          <w:tcPr>
            <w:tcW w:w="20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59F6E9" w14:textId="77777777" w:rsidR="006123A1" w:rsidRPr="00D4526E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20"/>
                <w:szCs w:val="20"/>
              </w:rPr>
            </w:pP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t xml:space="preserve">Wartość </w:t>
            </w:r>
            <w:r w:rsidRPr="00F85B0B">
              <w:rPr>
                <w:rFonts w:ascii="Verdana" w:eastAsia="Calibri" w:hAnsi="Verdana"/>
                <w:b/>
                <w:bCs/>
                <w:sz w:val="18"/>
                <w:szCs w:val="20"/>
              </w:rPr>
              <w:br/>
              <w:t>[PLN NETTO]</w:t>
            </w:r>
          </w:p>
        </w:tc>
      </w:tr>
      <w:tr w:rsidR="00FD43B5" w:rsidRPr="00D4526E" w14:paraId="1C45D1EC" w14:textId="77777777" w:rsidTr="00FD43B5">
        <w:trPr>
          <w:trHeight w:val="824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6CE2C" w14:textId="77777777" w:rsidR="00FD43B5" w:rsidRPr="00F85B0B" w:rsidRDefault="00FD43B5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  <w:r w:rsidRPr="00F85B0B">
              <w:rPr>
                <w:rFonts w:ascii="Verdana" w:eastAsia="Calibri" w:hAnsi="Verdana"/>
                <w:bCs/>
                <w:sz w:val="18"/>
                <w:szCs w:val="20"/>
              </w:rPr>
              <w:t>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81EA7" w14:textId="77777777" w:rsidR="00FD43B5" w:rsidRDefault="00FD43B5" w:rsidP="006123A1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>Dokumentacja zgodnie z OPZ</w:t>
            </w:r>
          </w:p>
          <w:p w14:paraId="0040279C" w14:textId="7A6A2889" w:rsidR="00FD43B5" w:rsidRPr="00F85B0B" w:rsidRDefault="00FD43B5" w:rsidP="006123A1">
            <w:pPr>
              <w:spacing w:before="60" w:after="60" w:line="20" w:lineRule="atLeast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  <w:r>
              <w:rPr>
                <w:rFonts w:ascii="Verdana" w:eastAsia="Calibri" w:hAnsi="Verdana"/>
                <w:b/>
                <w:bCs/>
                <w:sz w:val="18"/>
                <w:szCs w:val="20"/>
              </w:rPr>
              <w:t>(</w:t>
            </w:r>
            <w:r w:rsidR="00D117C2">
              <w:rPr>
                <w:rFonts w:ascii="Verdana" w:eastAsia="Calibri" w:hAnsi="Verdana"/>
                <w:b/>
                <w:bCs/>
                <w:sz w:val="18"/>
                <w:szCs w:val="20"/>
              </w:rPr>
              <w:t>Etap I, Etap II, Etap III)</w:t>
            </w:r>
          </w:p>
        </w:tc>
        <w:tc>
          <w:tcPr>
            <w:tcW w:w="3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0E379" w14:textId="77777777" w:rsidR="00FD43B5" w:rsidRDefault="00FD43B5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  <w:p w14:paraId="08AE9CDF" w14:textId="0AF6C504" w:rsidR="00FD43B5" w:rsidRPr="00F85B0B" w:rsidRDefault="00FD43B5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1</w:t>
            </w:r>
          </w:p>
          <w:p w14:paraId="383C32EF" w14:textId="161AF131" w:rsidR="00FD43B5" w:rsidRPr="00227023" w:rsidRDefault="00FD43B5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DB8E" w14:textId="77777777" w:rsidR="00FD43B5" w:rsidRPr="00F85B0B" w:rsidRDefault="00FD43B5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227023" w:rsidRPr="00D4526E" w14:paraId="27FED8F2" w14:textId="77777777" w:rsidTr="006123A1">
        <w:trPr>
          <w:trHeight w:val="553"/>
        </w:trPr>
        <w:tc>
          <w:tcPr>
            <w:tcW w:w="447" w:type="dxa"/>
            <w:tcBorders>
              <w:top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53A89E" w14:textId="77777777" w:rsidR="00227023" w:rsidRPr="00F85B0B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Borders>
              <w:top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8A69E" w14:textId="77777777" w:rsidR="00227023" w:rsidRDefault="00227023" w:rsidP="00C431EB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4D9AC6" w14:textId="77777777" w:rsidR="00227023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C08E" w14:textId="7AF96C86" w:rsidR="00227023" w:rsidRPr="00F85B0B" w:rsidRDefault="006123A1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>
              <w:rPr>
                <w:rFonts w:ascii="Verdana" w:eastAsia="Calibri" w:hAnsi="Verdana"/>
                <w:sz w:val="18"/>
                <w:szCs w:val="20"/>
              </w:rPr>
              <w:t>Cena ofertowa netto: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FA86" w14:textId="77777777" w:rsidR="00227023" w:rsidRPr="00F85B0B" w:rsidRDefault="00227023" w:rsidP="00C431EB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6123A1" w:rsidRPr="00D4526E" w14:paraId="397E5965" w14:textId="77777777" w:rsidTr="0036123D">
        <w:trPr>
          <w:trHeight w:val="553"/>
        </w:trPr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595D3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1BEA7" w14:textId="77777777" w:rsidR="006123A1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right w:val="single" w:sz="4" w:space="0" w:color="auto"/>
            </w:tcBorders>
          </w:tcPr>
          <w:p w14:paraId="40315B4B" w14:textId="77777777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0860" w14:textId="5E3B7195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7502B2">
              <w:t>Podatek VAT: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2086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  <w:tr w:rsidR="006123A1" w:rsidRPr="00D4526E" w14:paraId="795C4CFA" w14:textId="77777777" w:rsidTr="0036123D">
        <w:trPr>
          <w:trHeight w:val="553"/>
        </w:trPr>
        <w:tc>
          <w:tcPr>
            <w:tcW w:w="4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A7053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Cs/>
                <w:sz w:val="18"/>
                <w:szCs w:val="20"/>
              </w:rPr>
            </w:pPr>
          </w:p>
        </w:tc>
        <w:tc>
          <w:tcPr>
            <w:tcW w:w="32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D40AD9" w14:textId="77777777" w:rsidR="006123A1" w:rsidRDefault="006123A1" w:rsidP="006123A1">
            <w:pPr>
              <w:spacing w:before="60" w:after="60" w:line="20" w:lineRule="atLeast"/>
              <w:rPr>
                <w:rFonts w:ascii="Verdana" w:eastAsia="Calibri" w:hAnsi="Verdana"/>
                <w:b/>
                <w:sz w:val="18"/>
                <w:szCs w:val="20"/>
              </w:rPr>
            </w:pPr>
          </w:p>
        </w:tc>
        <w:tc>
          <w:tcPr>
            <w:tcW w:w="1768" w:type="dxa"/>
            <w:gridSpan w:val="2"/>
            <w:tcBorders>
              <w:right w:val="single" w:sz="4" w:space="0" w:color="auto"/>
            </w:tcBorders>
          </w:tcPr>
          <w:p w14:paraId="4BB119D9" w14:textId="77777777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6CC7" w14:textId="298143A9" w:rsidR="006123A1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sz w:val="18"/>
                <w:szCs w:val="20"/>
              </w:rPr>
            </w:pPr>
            <w:r w:rsidRPr="007502B2">
              <w:t>Cena ofertowa brutto: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EB0F" w14:textId="77777777" w:rsidR="006123A1" w:rsidRPr="00F85B0B" w:rsidRDefault="006123A1" w:rsidP="006123A1">
            <w:pPr>
              <w:spacing w:before="60" w:after="60" w:line="20" w:lineRule="atLeast"/>
              <w:jc w:val="center"/>
              <w:rPr>
                <w:rFonts w:ascii="Verdana" w:eastAsia="Calibri" w:hAnsi="Verdana"/>
                <w:b/>
                <w:bCs/>
                <w:sz w:val="18"/>
                <w:szCs w:val="20"/>
              </w:rPr>
            </w:pPr>
          </w:p>
        </w:tc>
      </w:tr>
    </w:tbl>
    <w:p w14:paraId="3F3851AF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2C7219D" w14:textId="3DB5E008" w:rsidR="00DD6BEB" w:rsidRDefault="00DD6BEB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A1AB03E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E83376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</w:p>
    <w:p w14:paraId="130AEFCA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259DDB85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3FB4D91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ADB7BC2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127914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5FD156D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92BDF20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31B9103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396F762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19D3588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71B6E7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269665A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088817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FDB3B86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8874B3C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95E340C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DFF7A17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CFB9400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A69C76E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7146B27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055F86BF" w14:textId="77777777" w:rsidR="003B3F8F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3CC0FD1E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2BB366C" w14:textId="77777777" w:rsidR="003B3F8F" w:rsidRPr="00D4526E" w:rsidRDefault="003B3F8F" w:rsidP="003B3F8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68956241" w14:textId="22DFEF1F" w:rsidR="00FA2229" w:rsidRDefault="003B3F8F" w:rsidP="00D1486F">
      <w:pPr>
        <w:spacing w:after="0" w:line="240" w:lineRule="auto"/>
        <w:ind w:left="284" w:hanging="284"/>
        <w:jc w:val="both"/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D4526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D4526E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FA2229" w:rsidSect="003B3F8F">
      <w:footnotePr>
        <w:numRestart w:val="eachSect"/>
      </w:footnotePr>
      <w:pgSz w:w="11906" w:h="16838"/>
      <w:pgMar w:top="1134" w:right="1434" w:bottom="1560" w:left="1418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F8F"/>
    <w:rsid w:val="00184CB2"/>
    <w:rsid w:val="00227023"/>
    <w:rsid w:val="003B3F8F"/>
    <w:rsid w:val="005864B0"/>
    <w:rsid w:val="006123A1"/>
    <w:rsid w:val="00651F57"/>
    <w:rsid w:val="00811326"/>
    <w:rsid w:val="00934677"/>
    <w:rsid w:val="00950DDB"/>
    <w:rsid w:val="00B66D00"/>
    <w:rsid w:val="00D117C2"/>
    <w:rsid w:val="00D1486F"/>
    <w:rsid w:val="00DD6BEB"/>
    <w:rsid w:val="00E75E0B"/>
    <w:rsid w:val="00F643EC"/>
    <w:rsid w:val="00FA2229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1262C"/>
  <w15:chartTrackingRefBased/>
  <w15:docId w15:val="{F5E7E6A7-8DC3-4253-9B2A-6B16A3D2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F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B3F8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3B3F8F"/>
  </w:style>
  <w:style w:type="character" w:styleId="Tekstzastpczy">
    <w:name w:val="Placeholder Text"/>
    <w:basedOn w:val="Domylnaczcionkaakapitu"/>
    <w:uiPriority w:val="99"/>
    <w:semiHidden/>
    <w:rsid w:val="00DD6BE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8E298-AE2F-49E3-8674-075876291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Kuźma Robert</dc:creator>
  <cp:keywords/>
  <dc:description/>
  <cp:lastModifiedBy>Adamus Alicja</cp:lastModifiedBy>
  <cp:revision>8</cp:revision>
  <cp:lastPrinted>2024-04-26T08:18:00Z</cp:lastPrinted>
  <dcterms:created xsi:type="dcterms:W3CDTF">2024-12-17T12:45:00Z</dcterms:created>
  <dcterms:modified xsi:type="dcterms:W3CDTF">2025-11-25T09:39:00Z</dcterms:modified>
</cp:coreProperties>
</file>